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AF9" w:rsidRPr="003F1F01" w:rsidRDefault="003F1F01" w:rsidP="003F1F01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3F1F0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81850" cy="9839325"/>
            <wp:effectExtent l="0" t="0" r="0" b="0"/>
            <wp:docPr id="26" name="Рисунок 26" descr="C:\Users\Лилия\Desktop\лок акты\о пед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илия\Desktop\лок акты\о пед совет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6AF9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4D719A" w:rsidRDefault="004D719A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0B1BCB">
        <w:rPr>
          <w:rFonts w:ascii="Times New Roman" w:hAnsi="Times New Roman"/>
          <w:b/>
          <w:sz w:val="24"/>
          <w:szCs w:val="24"/>
        </w:rPr>
        <w:t>3. Функции Педагогического совета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3.1. разрабатывает  программу развития Учреждения;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3.2.разрабатывает и утверждает образовательные программы учреждения;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3.3.обсуждает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3.4.способствует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3.5.участвует в разработке  локальных нормативных актов Учреждения, обеспечивающих регламентацию образовательного процесса;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3.6.участвует в разработке различных программ и планов развития Учреждения, в том числе долгосрочных, среднесрочных и краткосрочных;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3.7.заслушивает отчет директора Учреждения с анализом работы за учебный год;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3.8.заслушивает /рассматривает отчеты руководителей методических объединений;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3.9.заслушивает /рассматривает отчеты педагогических работников;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3.10.заслушивает доклады представителей организаций и учреждений, взаимодействующих с Учреждением по вопросам образования;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3.11.заслушивает отчет Учреждения о самообследовании;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3.12.принимает план учебно-воспитательной работы Учреждения на учебный год;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3.13.принимает локальные нормативные акты Учреждения, регламентирующие организацию образовательного процесса;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3.14.принимает решение об установлении требований к одежде учащихся и правил ее ношения (с учетом мнения родительских и ученических коллегиальных органов, а также представительного органа работников Учреждения;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3.15.принимает решение о поощрении учащихся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3.16.принимает решение об исключении учащихся из Учреждения в случаях, предусмотренных законом и настоящим Уставом (в соответствии с Правилами внутреннего распорядка учащихся);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3.17.принимает решение об определении (согласовании) порядка и условий деятельности в Учреждении  общественных (в том числе детских и молодежных) организаций (объединений), не запрещенной законодательством;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3.18.принимает решение о поддержании творческих поисков и опытно- экспериментальной работы педагогических работников;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3.19.принимает решение о создании рабочих групп педагогических работников по отдельным направлениям деятельности;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3.20.принимает решение о представлении педагогических работников Учреждения к награждению отраслевыми и ведомственными наградами;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3.21.принимает решение о применении к учащимся мер воспитательного воздействия, в соответствии с Правилами внутреннего распорядка учащихся;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3.22.принимает решение о создании временных творческих объединений с приглашением специалистов различного профиля;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3.23.оказывает содействие деятельности общественных объединений учащихся, родителей (законных представителей) несовершеннолетних учащихся,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026AF9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4D719A" w:rsidRDefault="004D719A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0B1BCB">
        <w:rPr>
          <w:rFonts w:ascii="Times New Roman" w:hAnsi="Times New Roman"/>
          <w:b/>
          <w:sz w:val="24"/>
          <w:szCs w:val="24"/>
        </w:rPr>
        <w:t>4. Компетенция и ответственность Педагогического совета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4.1.Педагогический совет обязан: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4.1.1. Вырабатывать общие подходы к созданию образовательной концепции дополнительного образования.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4.1.2. Оценивать, обобщать и распространять передовой педагогический опыт членов педагогического коллектива.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4.1.3. Делать представления администрации по интересующим педагогов острым вопросам деятельности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0B1BCB">
        <w:rPr>
          <w:rFonts w:ascii="Times New Roman" w:hAnsi="Times New Roman"/>
          <w:sz w:val="24"/>
          <w:szCs w:val="24"/>
        </w:rPr>
        <w:t xml:space="preserve"> для обсуждения на педсоветах.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4.1.4. Решать вопросы о поощрении учащихся за результаты деятельности и активную работу.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4.1.5. Контролировать выполнение ранее принятых решений.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4.2.Педагогический совет имеет право: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4.2.1. Требовать от всех членов педагогического коллектива единства подходов и действий.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4.2.2. Рекомендовать членов педагогического коллектива к награждению.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4.2.3. Требовать от администрации в месячный срок представления ответа по интересующему вопросу.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4.2.4. Вносить предложения администрации по улучшению деятельности.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4.2.5. Адресовать непосредственно родителям и учреждениям, в которых работают родители обучающихся, благодарственные письма за хорошее воспитание детей.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4.3. Педагогический совет несет ответственность: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4.3.1. За обоснованность выработанных подходов к образовательному процессу.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4.3.2. За объективную оценку результативности деятельности членов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педагогического коллектива.</w:t>
      </w:r>
    </w:p>
    <w:p w:rsidR="00026AF9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4.3.4. За объективность оценки деятельности всех членов коллектива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0B1BCB">
        <w:rPr>
          <w:rFonts w:ascii="Times New Roman" w:hAnsi="Times New Roman"/>
          <w:sz w:val="24"/>
          <w:szCs w:val="24"/>
        </w:rPr>
        <w:t>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4.3.5. За своевременное доведение решения педсовета до семей обучающихся.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4.3.6. За своевременную реализацию решений педсовета.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0B1BCB">
        <w:rPr>
          <w:rFonts w:ascii="Times New Roman" w:hAnsi="Times New Roman"/>
          <w:b/>
          <w:sz w:val="24"/>
          <w:szCs w:val="24"/>
        </w:rPr>
        <w:t>5. Структура и организация деятельности Педагогического совета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5.1.В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5.2.Педагогический совет избирает из своего состава председателя Педагогического совета и секретаря Педагогического совета сроком на один учебный год. Полномочия председателя Педагогического совета может осуществлять директор Учреждения. Протоколы педагогических советов подписываются председателем и секретарем.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5.3.  Заседания Педагогического совета проводятся не реже четырех раз в год. При необходимости проводятся внеплановые Педагогические советы по требованию не менее одной трети педагогических работников Учреждения.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5.4.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 и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5.5.Тематика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BCB">
        <w:rPr>
          <w:rFonts w:ascii="Times New Roman" w:hAnsi="Times New Roman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5.7.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</w:t>
      </w:r>
      <w:r w:rsidRPr="000B1BCB">
        <w:rPr>
          <w:rFonts w:ascii="Times New Roman" w:hAnsi="Times New Roman"/>
          <w:sz w:val="24"/>
          <w:szCs w:val="24"/>
        </w:rPr>
        <w:lastRenderedPageBreak/>
        <w:t>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5.8.Решения Педагогического совета, принятые в пределах его полномочий и утвержденные директором Учреждения путем издания соответствующего приказа, становятся обязательными для всех членов педагогического коллектива.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5.9.Организацию выполнения решений Педагогического совета осуществляет директор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0B1BCB">
        <w:rPr>
          <w:rFonts w:ascii="Times New Roman" w:hAnsi="Times New Roman"/>
          <w:b/>
          <w:sz w:val="24"/>
          <w:szCs w:val="24"/>
        </w:rPr>
        <w:t>6. Делопроизводство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6.1.Заседания Педагогического совета оформляются протоколом. 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6.2.Нумерация протоколов ведется от начала учебного года.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6.3.Книга протоколов Педагогического совета нумеруется постранично, прошнуровывается, скрепляется подписью директора Учреждения и печатью Учреждения. 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>6.4.Книга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</w:t>
      </w:r>
    </w:p>
    <w:p w:rsidR="00026AF9" w:rsidRPr="000B1BCB" w:rsidRDefault="00026AF9" w:rsidP="000B1BC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B1BCB">
        <w:rPr>
          <w:rFonts w:ascii="Times New Roman" w:hAnsi="Times New Roman"/>
          <w:sz w:val="24"/>
          <w:szCs w:val="24"/>
        </w:rPr>
        <w:t xml:space="preserve">       </w:t>
      </w:r>
    </w:p>
    <w:sectPr w:rsidR="00026AF9" w:rsidRPr="000B1BCB" w:rsidSect="003F1F01">
      <w:headerReference w:type="default" r:id="rId8"/>
      <w:type w:val="continuous"/>
      <w:pgSz w:w="11906" w:h="16838"/>
      <w:pgMar w:top="284" w:right="849" w:bottom="1134" w:left="142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A0E" w:rsidRDefault="00B60A0E" w:rsidP="0084025E">
      <w:pPr>
        <w:spacing w:after="0" w:line="240" w:lineRule="auto"/>
      </w:pPr>
      <w:r>
        <w:separator/>
      </w:r>
    </w:p>
  </w:endnote>
  <w:endnote w:type="continuationSeparator" w:id="0">
    <w:p w:rsidR="00B60A0E" w:rsidRDefault="00B60A0E" w:rsidP="0084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A0E" w:rsidRDefault="00B60A0E" w:rsidP="0084025E">
      <w:pPr>
        <w:spacing w:after="0" w:line="240" w:lineRule="auto"/>
      </w:pPr>
      <w:r>
        <w:separator/>
      </w:r>
    </w:p>
  </w:footnote>
  <w:footnote w:type="continuationSeparator" w:id="0">
    <w:p w:rsidR="00B60A0E" w:rsidRDefault="00B60A0E" w:rsidP="0084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AF9" w:rsidRDefault="00026A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1A45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0E28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8E8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883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C403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C0C7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6477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2800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7C7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BCC2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89"/>
    <w:rsid w:val="0002310F"/>
    <w:rsid w:val="00026AF9"/>
    <w:rsid w:val="00060111"/>
    <w:rsid w:val="000B18E3"/>
    <w:rsid w:val="000B1BCB"/>
    <w:rsid w:val="000B607E"/>
    <w:rsid w:val="00105E2D"/>
    <w:rsid w:val="001E5AF1"/>
    <w:rsid w:val="001F1C4A"/>
    <w:rsid w:val="002A3921"/>
    <w:rsid w:val="002B5917"/>
    <w:rsid w:val="0036266D"/>
    <w:rsid w:val="00372D6F"/>
    <w:rsid w:val="00375341"/>
    <w:rsid w:val="003F1F01"/>
    <w:rsid w:val="003F432A"/>
    <w:rsid w:val="003F6289"/>
    <w:rsid w:val="00421C99"/>
    <w:rsid w:val="004749E2"/>
    <w:rsid w:val="004D719A"/>
    <w:rsid w:val="00501123"/>
    <w:rsid w:val="00735CB6"/>
    <w:rsid w:val="0084025E"/>
    <w:rsid w:val="00856EBC"/>
    <w:rsid w:val="009D4D00"/>
    <w:rsid w:val="00A044F1"/>
    <w:rsid w:val="00AA0941"/>
    <w:rsid w:val="00B25396"/>
    <w:rsid w:val="00B60A0E"/>
    <w:rsid w:val="00BF390E"/>
    <w:rsid w:val="00D02B48"/>
    <w:rsid w:val="00D11F1A"/>
    <w:rsid w:val="00D56673"/>
    <w:rsid w:val="00D61EAF"/>
    <w:rsid w:val="00DD7CD8"/>
    <w:rsid w:val="00EA7025"/>
    <w:rsid w:val="00EB666D"/>
    <w:rsid w:val="00F56BA6"/>
    <w:rsid w:val="00F9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547F4"/>
  <w15:docId w15:val="{6B6C276E-F963-4B21-B3ED-EA67D2D2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34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B2539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25396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6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F62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B25396"/>
    <w:rPr>
      <w:rFonts w:cs="Times New Roman"/>
    </w:rPr>
  </w:style>
  <w:style w:type="paragraph" w:styleId="21">
    <w:name w:val="Body Text 2"/>
    <w:basedOn w:val="a"/>
    <w:link w:val="22"/>
    <w:uiPriority w:val="99"/>
    <w:rsid w:val="00B25396"/>
    <w:pPr>
      <w:suppressLineNumbers/>
      <w:spacing w:after="0" w:line="240" w:lineRule="auto"/>
      <w:jc w:val="center"/>
    </w:pPr>
    <w:rPr>
      <w:rFonts w:ascii="Times New Roman" w:hAnsi="Times New Roman"/>
      <w:b/>
      <w:sz w:val="26"/>
      <w:szCs w:val="20"/>
      <w:u w:val="single"/>
    </w:rPr>
  </w:style>
  <w:style w:type="character" w:customStyle="1" w:styleId="22">
    <w:name w:val="Основной текст 2 Знак"/>
    <w:link w:val="21"/>
    <w:uiPriority w:val="99"/>
    <w:locked/>
    <w:rsid w:val="00B25396"/>
    <w:rPr>
      <w:rFonts w:ascii="Times New Roman" w:hAnsi="Times New Roman" w:cs="Times New Roman"/>
      <w:b/>
      <w:sz w:val="20"/>
      <w:szCs w:val="20"/>
      <w:u w:val="single"/>
    </w:rPr>
  </w:style>
  <w:style w:type="paragraph" w:styleId="a5">
    <w:name w:val="header"/>
    <w:basedOn w:val="a"/>
    <w:link w:val="a6"/>
    <w:uiPriority w:val="99"/>
    <w:rsid w:val="00B253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B25396"/>
    <w:rPr>
      <w:rFonts w:ascii="Arial" w:hAnsi="Arial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B253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B25396"/>
    <w:rPr>
      <w:rFonts w:ascii="Arial" w:hAnsi="Arial" w:cs="Times New Roman"/>
      <w:sz w:val="20"/>
      <w:szCs w:val="20"/>
    </w:rPr>
  </w:style>
  <w:style w:type="character" w:styleId="a9">
    <w:name w:val="Strong"/>
    <w:uiPriority w:val="99"/>
    <w:qFormat/>
    <w:rsid w:val="00B25396"/>
    <w:rPr>
      <w:rFonts w:cs="Times New Roman"/>
      <w:b/>
    </w:rPr>
  </w:style>
  <w:style w:type="table" w:styleId="aa">
    <w:name w:val="Table Grid"/>
    <w:basedOn w:val="a1"/>
    <w:uiPriority w:val="99"/>
    <w:rsid w:val="00B25396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rsid w:val="00BF390E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2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Лилия</cp:lastModifiedBy>
  <cp:revision>3</cp:revision>
  <cp:lastPrinted>2019-01-25T11:26:00Z</cp:lastPrinted>
  <dcterms:created xsi:type="dcterms:W3CDTF">2019-02-13T11:36:00Z</dcterms:created>
  <dcterms:modified xsi:type="dcterms:W3CDTF">2019-02-13T11:36:00Z</dcterms:modified>
</cp:coreProperties>
</file>